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Normaltabell"/>
        <w:tblW w:w="4800" w:type="dxa"/>
        <w:tblCellSpacing w:w="0" w:type="dxa"/>
        <w:tblInd w:w="0" w:type="dxa"/>
        <w:tblCellMar>
          <w:left w:w="0" w:type="dxa"/>
          <w:right w:w="0" w:type="dxa"/>
        </w:tblCellMar>
        <w:tblLook w:val="04A0"/>
      </w:tblPr>
      <w:tblGrid>
        <w:gridCol w:w="4800"/>
      </w:tblGrid>
      <w:tr w:rsidR="00000000">
        <w:trPr>
          <w:tblCellSpacing w:w="0" w:type="dxa"/>
        </w:trPr>
        <w:tc>
          <w:tcPr>
            <w:tcW w:w="0" w:type="auto"/>
            <w:vAlign w:val="center"/>
            <w:hideMark/>
          </w:tcPr>
          <w:p w:rsidR="00000000" w:rsidRDefault="00CF3D85">
            <w:r>
              <w:rPr>
                <w:rStyle w:val="brodtext"/>
                <w:b/>
                <w:bCs/>
                <w:color w:val="FF0000"/>
              </w:rPr>
              <w:t xml:space="preserve">Jubilaren: </w:t>
            </w:r>
          </w:p>
        </w:tc>
      </w:tr>
      <w:tr w:rsidR="00000000">
        <w:trPr>
          <w:tblCellSpacing w:w="0" w:type="dxa"/>
        </w:trPr>
        <w:tc>
          <w:tcPr>
            <w:tcW w:w="0" w:type="auto"/>
            <w:vAlign w:val="center"/>
            <w:hideMark/>
          </w:tcPr>
          <w:p w:rsidR="00000000" w:rsidRDefault="00CF3D85">
            <w:r>
              <w:rPr>
                <w:rStyle w:val="huvudrubrik"/>
                <w:b/>
                <w:bCs/>
              </w:rPr>
              <w:t xml:space="preserve">Turistfrågor väckte reslusten </w:t>
            </w:r>
          </w:p>
        </w:tc>
      </w:tr>
      <w:tr w:rsidR="00000000">
        <w:trPr>
          <w:trHeight w:val="60"/>
          <w:tblCellSpacing w:w="0" w:type="dxa"/>
        </w:trPr>
        <w:tc>
          <w:tcPr>
            <w:tcW w:w="0" w:type="auto"/>
            <w:vAlign w:val="center"/>
          </w:tcPr>
          <w:p w:rsidR="00000000" w:rsidRDefault="00CF3D85">
            <w:pPr>
              <w:rPr>
                <w:sz w:val="6"/>
              </w:rPr>
            </w:pPr>
          </w:p>
        </w:tc>
      </w:tr>
      <w:tr w:rsidR="00000000">
        <w:trPr>
          <w:trHeight w:val="165"/>
          <w:tblCellSpacing w:w="0" w:type="dxa"/>
        </w:trPr>
        <w:tc>
          <w:tcPr>
            <w:tcW w:w="0" w:type="auto"/>
            <w:vAlign w:val="center"/>
            <w:hideMark/>
          </w:tcPr>
          <w:p w:rsidR="00000000" w:rsidRDefault="00CF3D85">
            <w:pPr>
              <w:spacing w:line="165" w:lineRule="atLeast"/>
            </w:pPr>
            <w:r>
              <w:rPr>
                <w:rStyle w:val="brodtext"/>
                <w:b/>
                <w:bCs/>
              </w:rPr>
              <w:t xml:space="preserve">På 70-talet drev Sonja Albertsson turistbyrå i Sotenäs. Arbetet med turistfrågor fick henne att själv genom åren göra åtskilliga resor. </w:t>
            </w:r>
            <w:r>
              <w:rPr>
                <w:b/>
                <w:bCs/>
              </w:rPr>
              <w:br/>
            </w:r>
            <w:r>
              <w:rPr>
                <w:rStyle w:val="brodtext"/>
                <w:b/>
                <w:bCs/>
              </w:rPr>
              <w:t xml:space="preserve">Nu fyller hon 85 år och ägnar sig gärna åt att titta på </w:t>
            </w:r>
            <w:r>
              <w:rPr>
                <w:rStyle w:val="brodtext"/>
                <w:b/>
                <w:bCs/>
              </w:rPr>
              <w:t xml:space="preserve">favoritsporten fotboll på tv. </w:t>
            </w:r>
          </w:p>
        </w:tc>
      </w:tr>
      <w:tr w:rsidR="00000000">
        <w:trPr>
          <w:trHeight w:val="120"/>
          <w:tblCellSpacing w:w="0" w:type="dxa"/>
        </w:trPr>
        <w:tc>
          <w:tcPr>
            <w:tcW w:w="0" w:type="auto"/>
            <w:vAlign w:val="center"/>
          </w:tcPr>
          <w:p w:rsidR="00000000" w:rsidRDefault="00CF3D85">
            <w:pPr>
              <w:rPr>
                <w:sz w:val="12"/>
              </w:rPr>
            </w:pPr>
          </w:p>
        </w:tc>
      </w:tr>
    </w:tbl>
    <w:p w:rsidR="00000000" w:rsidRDefault="00CF3D85">
      <w:pPr>
        <w:pStyle w:val="NormalWeb"/>
      </w:pPr>
      <w:r>
        <w:rPr>
          <w:rStyle w:val="brodtext"/>
        </w:rPr>
        <w:t xml:space="preserve">Sonja Albertsson är uppväxt på Hovenäset där hennes pappa hade skutor och mamma Sandbergs manufakturaffär. Skoltiden var mindre trevlig eftersom Sonja var ordblind, något som lärare på den tiden inte kände till så mycket </w:t>
      </w:r>
      <w:r>
        <w:rPr>
          <w:rStyle w:val="brodtext"/>
        </w:rPr>
        <w:t xml:space="preserve">om. Efter skolan gick hon fortsättningskurser och så var det konfirmationsundervisningen. </w:t>
      </w:r>
      <w:r>
        <w:br/>
      </w:r>
      <w:r>
        <w:rPr>
          <w:rStyle w:val="brodtext"/>
        </w:rPr>
        <w:t xml:space="preserve">    - Den nya prästen i Askum - Lundbom - var mycket ambitiös, minns Sonja. När vi gick och läste cyklade jag 70 gånger från Hovenäset till lektionerna i Askum. </w:t>
      </w:r>
      <w:r>
        <w:br/>
      </w:r>
      <w:r>
        <w:rPr>
          <w:rStyle w:val="brodtext"/>
        </w:rPr>
        <w:t>   </w:t>
      </w:r>
      <w:r>
        <w:rPr>
          <w:rStyle w:val="brodtext"/>
        </w:rPr>
        <w:t xml:space="preserve">Som ung hjälpte hon också till i hushållet då mamma ägnade sig åt affären. </w:t>
      </w:r>
      <w:r>
        <w:br/>
      </w:r>
      <w:r>
        <w:rPr>
          <w:rStyle w:val="brodtext"/>
        </w:rPr>
        <w:t xml:space="preserve">   Lusten att läsa kom tillbaka när hon 1938 gick sommar- och vinterkursen på Tyft folkhögskola på Tjörn. Undervisningen var komprimerad och examen jämställdes med realexamen. </w:t>
      </w:r>
      <w:r>
        <w:br/>
      </w:r>
      <w:r>
        <w:rPr>
          <w:rStyle w:val="brodtext"/>
        </w:rPr>
        <w:t>   </w:t>
      </w:r>
      <w:r>
        <w:rPr>
          <w:rStyle w:val="brodtext"/>
        </w:rPr>
        <w:t xml:space="preserve">Ordningsreglerna var bestämda och alla elever skulle vara inne före klockan 22.30. </w:t>
      </w:r>
      <w:r>
        <w:br/>
      </w:r>
      <w:r>
        <w:rPr>
          <w:rStyle w:val="brodtext"/>
        </w:rPr>
        <w:t xml:space="preserve">   - Det gällde att träffa pojkar som hade cykel eller bil, skämtar Sonja. </w:t>
      </w:r>
      <w:r>
        <w:br/>
      </w:r>
      <w:r>
        <w:rPr>
          <w:rStyle w:val="brodtext"/>
        </w:rPr>
        <w:t>   En av eleverna var Per Albertsson från Sotenäset som kom att bli den man som Sonja lite senar</w:t>
      </w:r>
      <w:r>
        <w:rPr>
          <w:rStyle w:val="brodtext"/>
        </w:rPr>
        <w:t xml:space="preserve">e skulle gifta sig med. </w:t>
      </w:r>
      <w:r>
        <w:br/>
      </w:r>
      <w:r>
        <w:rPr>
          <w:rStyle w:val="brodtext"/>
        </w:rPr>
        <w:t>   </w:t>
      </w:r>
      <w:r>
        <w:br/>
      </w:r>
      <w:r>
        <w:rPr>
          <w:rStyle w:val="brodtext"/>
          <w:b/>
          <w:bCs/>
        </w:rPr>
        <w:t>78-varvare på diskotek</w:t>
      </w:r>
      <w:r>
        <w:br/>
      </w:r>
      <w:r>
        <w:rPr>
          <w:rStyle w:val="brodtext"/>
        </w:rPr>
        <w:t xml:space="preserve">För den som ville jobba fanns det alltid något att sätta händerna i. Ett av Sonjas jobb var på Resos anläggning på Hovenäset. </w:t>
      </w:r>
      <w:r>
        <w:br/>
      </w:r>
      <w:r>
        <w:rPr>
          <w:rStyle w:val="brodtext"/>
        </w:rPr>
        <w:t>   - Där fanns på 1930-talet ett av de första diskoteken, minns Sonja. En poj</w:t>
      </w:r>
      <w:r>
        <w:rPr>
          <w:rStyle w:val="brodtext"/>
        </w:rPr>
        <w:t xml:space="preserve">ke från orten kom dit med en packe 78-varvskivor och grammofon och sen blev det dans. </w:t>
      </w:r>
      <w:r>
        <w:br/>
      </w:r>
      <w:r>
        <w:rPr>
          <w:rStyle w:val="brodtext"/>
        </w:rPr>
        <w:t>   Så kom andra världskriget och fästmannen Per tjänstgjorde i marinen i tre år. 1942 gifte de sig. Då fanns det inga lägenheter på hemorten utan de flesta satsade på hu</w:t>
      </w:r>
      <w:r>
        <w:rPr>
          <w:rStyle w:val="brodtext"/>
        </w:rPr>
        <w:t xml:space="preserve">s. Paret Albertsson köpte en tomt vid Tångenvägen. Första våningen vilar på en stenmur där blocken togs ut på platsen. I det huset bor Sonja än i dag. </w:t>
      </w:r>
      <w:r>
        <w:br/>
      </w:r>
      <w:r>
        <w:rPr>
          <w:rStyle w:val="brodtext"/>
        </w:rPr>
        <w:t xml:space="preserve">   Under krigsåren gick många ”nyttiga” kurser och Sonja deltog bland annat i en kurs i köttstyckning. </w:t>
      </w:r>
      <w:r>
        <w:br/>
      </w:r>
      <w:r>
        <w:rPr>
          <w:rStyle w:val="brodtext"/>
        </w:rPr>
        <w:t xml:space="preserve">   - Röda Korset var mycket livaktigt och de flesta kvinnor stickade, virkade och sydde kläder. Vi gjorde bland annat hjälmskydd till soldaterna, berättar Sonja. </w:t>
      </w:r>
      <w:r>
        <w:br/>
      </w:r>
      <w:r>
        <w:rPr>
          <w:rStyle w:val="brodtext"/>
        </w:rPr>
        <w:t>   </w:t>
      </w:r>
      <w:r>
        <w:br/>
      </w:r>
      <w:r>
        <w:rPr>
          <w:rStyle w:val="brodtext"/>
          <w:b/>
          <w:bCs/>
        </w:rPr>
        <w:t>Dramatiska fisketurer</w:t>
      </w:r>
      <w:r>
        <w:br/>
      </w:r>
      <w:r>
        <w:rPr>
          <w:rStyle w:val="brodtext"/>
        </w:rPr>
        <w:t>Maken Per gick på fiske och var borta långa perioder när båtarna fi</w:t>
      </w:r>
      <w:r>
        <w:rPr>
          <w:rStyle w:val="brodtext"/>
        </w:rPr>
        <w:t>skade i Nordsjön och sålde i England. Sonja minns en resa då några Tången-båtar gick mot Island för sillfiske. Med sig hade de fraktbåten Silva från Kalmar som skulle vara basfartyg. Men Silva tappade ett propellerblad som fick flygas in till Island. Under</w:t>
      </w:r>
      <w:r>
        <w:rPr>
          <w:rStyle w:val="brodtext"/>
        </w:rPr>
        <w:t xml:space="preserve"> tiden fick inte fiskarna gå in till kaj på Island utan måste ligga och hålla ute i sjön. En annan resa blev dramatisk när Pers båt tappade hjärtstocken och drev redlös i öppen sjö. </w:t>
      </w:r>
      <w:r>
        <w:br/>
      </w:r>
      <w:r>
        <w:rPr>
          <w:rStyle w:val="brodtext"/>
        </w:rPr>
        <w:t>   </w:t>
      </w:r>
      <w:r>
        <w:br/>
      </w:r>
      <w:r>
        <w:rPr>
          <w:rStyle w:val="brodtext"/>
          <w:b/>
          <w:bCs/>
        </w:rPr>
        <w:t>Startade turistbyrå</w:t>
      </w:r>
      <w:r>
        <w:br/>
      </w:r>
      <w:r>
        <w:rPr>
          <w:rStyle w:val="brodtext"/>
        </w:rPr>
        <w:t>När barnen blivit stora gick Sonja ut i förvärvsl</w:t>
      </w:r>
      <w:r>
        <w:rPr>
          <w:rStyle w:val="brodtext"/>
        </w:rPr>
        <w:t xml:space="preserve">ivet och började arbeta på Bohusförmedlingen med uthyrning till turister. På 1970-talet startade hon Sotenäs turistbyrå och drev den i nio år. </w:t>
      </w:r>
      <w:r>
        <w:br/>
      </w:r>
      <w:r>
        <w:rPr>
          <w:rStyle w:val="brodtext"/>
        </w:rPr>
        <w:t>   - Sotenäset samarbetade med Strömstad, Tanum och Lysekil. Det gillade inte högsta turistinstansen som inte to</w:t>
      </w:r>
      <w:r>
        <w:rPr>
          <w:rStyle w:val="brodtext"/>
        </w:rPr>
        <w:t xml:space="preserve">g med våra objekt i den stora Sverigekatalogen, berättar Sonja. </w:t>
      </w:r>
      <w:r>
        <w:br/>
      </w:r>
      <w:r>
        <w:rPr>
          <w:rStyle w:val="brodtext"/>
        </w:rPr>
        <w:t>   </w:t>
      </w:r>
      <w:r>
        <w:br/>
      </w:r>
      <w:r>
        <w:rPr>
          <w:rStyle w:val="brodtext"/>
          <w:b/>
          <w:bCs/>
        </w:rPr>
        <w:t>Drev igenom namnbyte</w:t>
      </w:r>
      <w:r>
        <w:br/>
      </w:r>
      <w:r>
        <w:rPr>
          <w:rStyle w:val="brodtext"/>
        </w:rPr>
        <w:t xml:space="preserve">Sonja har alltid varit intresserad av samhällsfrågor och minns när Gravarne bytte namn. </w:t>
      </w:r>
      <w:r>
        <w:br/>
      </w:r>
      <w:r>
        <w:rPr>
          <w:rStyle w:val="brodtext"/>
        </w:rPr>
        <w:t>   - Vi var en grupp här på Tången som skrev till kommunfullmäktige och föres</w:t>
      </w:r>
      <w:r>
        <w:rPr>
          <w:rStyle w:val="brodtext"/>
        </w:rPr>
        <w:t xml:space="preserve">log Kungshamn, och vi fick igenom vårt krav, minns Sonja. </w:t>
      </w:r>
      <w:r>
        <w:br/>
      </w:r>
      <w:r>
        <w:rPr>
          <w:rStyle w:val="brodtext"/>
        </w:rPr>
        <w:t>   - Vi blev gratulerade av fabrikören och högermannen Knut Sjöman som förklarade att när han var ute i Sverige så undrade folk varför kommunen hade det tråkiga namnet Gravarne som förknippades med</w:t>
      </w:r>
      <w:r>
        <w:rPr>
          <w:rStyle w:val="brodtext"/>
        </w:rPr>
        <w:t xml:space="preserve"> ordet grav. </w:t>
      </w:r>
      <w:r>
        <w:br/>
      </w:r>
      <w:r>
        <w:rPr>
          <w:rStyle w:val="brodtext"/>
        </w:rPr>
        <w:t>   </w:t>
      </w:r>
      <w:r>
        <w:br/>
      </w:r>
      <w:r>
        <w:rPr>
          <w:rStyle w:val="brodtext"/>
          <w:b/>
          <w:bCs/>
        </w:rPr>
        <w:t>Flitig resenär</w:t>
      </w:r>
      <w:r>
        <w:br/>
      </w:r>
      <w:r>
        <w:rPr>
          <w:rStyle w:val="brodtext"/>
        </w:rPr>
        <w:t>Sonjas arbete med turistfrågor väckte hennes reslust. Tillsammans med Per reste hon till en rad platser i Europa och hade i elva år fritidshus en bit från spanska staden Alicante. Gatan hette Casa Kungshamn (Kungshamnsgatan</w:t>
      </w:r>
      <w:r>
        <w:rPr>
          <w:rStyle w:val="brodtext"/>
        </w:rPr>
        <w:t xml:space="preserve">) och på parets hus vajade en svensk flagga. </w:t>
      </w:r>
      <w:r>
        <w:br/>
      </w:r>
      <w:r>
        <w:rPr>
          <w:rStyle w:val="brodtext"/>
        </w:rPr>
        <w:t xml:space="preserve">   Hon berättar också om en minnesvärd kryssning i Västindien runt jul och nyår 1982–83. </w:t>
      </w:r>
      <w:r>
        <w:br/>
      </w:r>
      <w:r>
        <w:rPr>
          <w:rStyle w:val="brodtext"/>
        </w:rPr>
        <w:t>   - Båten hette Volkerfreundschaft, men var före detta Stockholm. Vi reste från Göteborg. I Biscaya fick vi orkan men v</w:t>
      </w:r>
      <w:r>
        <w:rPr>
          <w:rStyle w:val="brodtext"/>
        </w:rPr>
        <w:t xml:space="preserve">inden mojnade och vi kunde via Madeira komma till Curacao och sedan till en rad paradisiska öar, berättar Sonja. </w:t>
      </w:r>
      <w:r>
        <w:br/>
      </w:r>
      <w:r>
        <w:rPr>
          <w:rStyle w:val="brodtext"/>
        </w:rPr>
        <w:t xml:space="preserve">   - På juldagsmorgonen hölls en stämningsfylld julotta ombord på båten och maken Per berättade om hur det var i Nordsjön den gången hans båt </w:t>
      </w:r>
      <w:r>
        <w:rPr>
          <w:rStyle w:val="brodtext"/>
        </w:rPr>
        <w:t xml:space="preserve">drev redlös efter att ha förlorat hjärtstocken. </w:t>
      </w:r>
      <w:r>
        <w:br/>
      </w:r>
      <w:r>
        <w:rPr>
          <w:rStyle w:val="brodtext"/>
        </w:rPr>
        <w:t>   </w:t>
      </w:r>
      <w:r>
        <w:br/>
      </w:r>
      <w:r>
        <w:rPr>
          <w:rStyle w:val="brodtext"/>
          <w:b/>
          <w:bCs/>
        </w:rPr>
        <w:t>Gillar fotboll</w:t>
      </w:r>
      <w:r>
        <w:br/>
      </w:r>
      <w:r>
        <w:rPr>
          <w:rStyle w:val="brodtext"/>
        </w:rPr>
        <w:t xml:space="preserve">Sonja har varit politiskt aktiv med en rad styrelseuppdrag och även engagerad i föreningslivet och i sångkörer. </w:t>
      </w:r>
      <w:r>
        <w:br/>
      </w:r>
      <w:r>
        <w:rPr>
          <w:rStyle w:val="brodtext"/>
        </w:rPr>
        <w:t>   Idrott är hon mycket intresserad av och fotboll är den stora favoritspor</w:t>
      </w:r>
      <w:r>
        <w:rPr>
          <w:rStyle w:val="brodtext"/>
        </w:rPr>
        <w:t xml:space="preserve">ten. </w:t>
      </w:r>
      <w:r>
        <w:br/>
      </w:r>
      <w:r>
        <w:rPr>
          <w:rStyle w:val="brodtext"/>
        </w:rPr>
        <w:t xml:space="preserve">   - När jag fyllde 65 år var Per och jag i Barcelona och tittade på en match. Så sent som i oktober bjöd barnbarnen mig på en match mellan Kamraterna och Djurgården i Göteborg, säger Sonja. </w:t>
      </w:r>
      <w:r>
        <w:br/>
      </w:r>
      <w:r>
        <w:rPr>
          <w:rStyle w:val="brodtext"/>
        </w:rPr>
        <w:t>   </w:t>
      </w:r>
      <w:r>
        <w:br/>
      </w:r>
      <w:r>
        <w:rPr>
          <w:rStyle w:val="brodtext"/>
          <w:b/>
          <w:bCs/>
        </w:rPr>
        <w:t>Går på gympa</w:t>
      </w:r>
      <w:r>
        <w:br/>
      </w:r>
      <w:r>
        <w:rPr>
          <w:rStyle w:val="brodtext"/>
        </w:rPr>
        <w:t xml:space="preserve">Det finns alltid något att göra för den </w:t>
      </w:r>
      <w:r>
        <w:rPr>
          <w:rStyle w:val="brodtext"/>
        </w:rPr>
        <w:t xml:space="preserve">som vill, och orkar, menar Sonja. Tre gånger i veckan åker hon till Tumlaren för bad och gymnastik. </w:t>
      </w:r>
      <w:r>
        <w:br/>
      </w:r>
      <w:r>
        <w:rPr>
          <w:rStyle w:val="brodtext"/>
        </w:rPr>
        <w:t xml:space="preserve">   - Lokalbussen kör runt i kommunen och hämtar upp folk. Detta är en suverän service som fler borde använda, tycker Sonja. </w:t>
      </w:r>
      <w:r>
        <w:br/>
      </w:r>
      <w:r>
        <w:rPr>
          <w:rStyle w:val="brodtext"/>
        </w:rPr>
        <w:t>   Blommor är ett annat intres</w:t>
      </w:r>
      <w:r>
        <w:rPr>
          <w:rStyle w:val="brodtext"/>
        </w:rPr>
        <w:t xml:space="preserve">se och på fönsterbrädorna står fullt med liljor, orkidéer, fuchsior och cyklamen. En del av växterna har 50-åriga anor. Annars fyller hon vardagen med handarbete, musik och promenader. </w:t>
      </w:r>
      <w:r>
        <w:br/>
      </w:r>
      <w:r>
        <w:rPr>
          <w:rStyle w:val="brodtext"/>
        </w:rPr>
        <w:t xml:space="preserve">   Födelsedagen firar jubilaren på annan ort. </w:t>
      </w:r>
      <w:r>
        <w:br/>
      </w:r>
      <w:r>
        <w:rPr>
          <w:rStyle w:val="brodtext"/>
        </w:rPr>
        <w:t xml:space="preserve">    </w:t>
      </w:r>
      <w:r>
        <w:br/>
      </w:r>
      <w:r>
        <w:rPr>
          <w:rStyle w:val="brodtext"/>
        </w:rPr>
        <w:t xml:space="preserve">    </w:t>
      </w:r>
      <w:r>
        <w:br/>
      </w:r>
      <w:r>
        <w:rPr>
          <w:rStyle w:val="brodtext"/>
        </w:rPr>
        <w:t xml:space="preserve">    </w:t>
      </w:r>
      <w:r>
        <w:br/>
      </w:r>
      <w:r>
        <w:br/>
      </w:r>
      <w:r>
        <w:rPr>
          <w:rStyle w:val="brodtext"/>
          <w:b/>
          <w:bCs/>
        </w:rPr>
        <w:t>Terje W</w:t>
      </w:r>
      <w:r>
        <w:rPr>
          <w:rStyle w:val="brodtext"/>
          <w:b/>
          <w:bCs/>
        </w:rPr>
        <w:t xml:space="preserve"> Fredh</w:t>
      </w:r>
      <w:r>
        <w:rPr>
          <w:rStyle w:val="brodtext"/>
        </w:rPr>
        <w:t xml:space="preserve"> </w:t>
      </w:r>
      <w:r>
        <w:br/>
      </w:r>
      <w:hyperlink r:id="rId4" w:history="1">
        <w:r>
          <w:rPr>
            <w:rStyle w:val="date"/>
            <w:color w:val="0000FF"/>
            <w:u w:val="single"/>
          </w:rPr>
          <w:t xml:space="preserve">familjenytt@bohuslaningen.se </w:t>
        </w:r>
        <w:r>
          <w:rPr>
            <w:color w:val="0000FF"/>
            <w:u w:val="single"/>
          </w:rPr>
          <w:br/>
        </w:r>
      </w:hyperlink>
      <w:r>
        <w:rPr>
          <w:rStyle w:val="date"/>
        </w:rPr>
        <w:t xml:space="preserve">0522-992 25 </w:t>
      </w:r>
    </w:p>
    <w:tbl>
      <w:tblPr>
        <w:tblStyle w:val="Normaltabell"/>
        <w:tblW w:w="4800" w:type="dxa"/>
        <w:tblCellSpacing w:w="0" w:type="dxa"/>
        <w:tblInd w:w="0" w:type="dxa"/>
        <w:shd w:val="clear" w:color="auto" w:fill="C0C0C0"/>
        <w:tblCellMar>
          <w:top w:w="30" w:type="dxa"/>
          <w:left w:w="30" w:type="dxa"/>
          <w:bottom w:w="30" w:type="dxa"/>
          <w:right w:w="30" w:type="dxa"/>
        </w:tblCellMar>
        <w:tblLook w:val="04A0"/>
      </w:tblPr>
      <w:tblGrid>
        <w:gridCol w:w="4800"/>
      </w:tblGrid>
      <w:tr w:rsidR="00000000">
        <w:trPr>
          <w:tblCellSpacing w:w="0" w:type="dxa"/>
        </w:trPr>
        <w:tc>
          <w:tcPr>
            <w:tcW w:w="4800" w:type="dxa"/>
            <w:shd w:val="clear" w:color="auto" w:fill="C0C0C0"/>
            <w:vAlign w:val="center"/>
            <w:hideMark/>
          </w:tcPr>
          <w:p w:rsidR="00000000" w:rsidRDefault="00CF3D85">
            <w:r>
              <w:rPr>
                <w:rStyle w:val="brodtext"/>
                <w:b/>
                <w:bCs/>
              </w:rPr>
              <w:t>Fakta:</w:t>
            </w:r>
          </w:p>
        </w:tc>
      </w:tr>
      <w:tr w:rsidR="00000000">
        <w:trPr>
          <w:tblCellSpacing w:w="0" w:type="dxa"/>
        </w:trPr>
        <w:tc>
          <w:tcPr>
            <w:tcW w:w="4800" w:type="dxa"/>
            <w:shd w:val="clear" w:color="auto" w:fill="DCDCDC"/>
            <w:vAlign w:val="center"/>
            <w:hideMark/>
          </w:tcPr>
          <w:p w:rsidR="00000000" w:rsidRDefault="00CF3D85">
            <w:r>
              <w:rPr>
                <w:rStyle w:val="brodtext"/>
                <w:b/>
                <w:bCs/>
              </w:rPr>
              <w:t>Sonja Albertsson</w:t>
            </w:r>
            <w:r>
              <w:rPr>
                <w:rStyle w:val="brodtext"/>
              </w:rPr>
              <w:t xml:space="preserve"> </w:t>
            </w:r>
            <w:r>
              <w:br/>
            </w:r>
            <w:r>
              <w:rPr>
                <w:rStyle w:val="brodtext"/>
              </w:rPr>
              <w:t xml:space="preserve">Bor: Tången 4, Kungshamn </w:t>
            </w:r>
            <w:r>
              <w:br/>
            </w:r>
            <w:r>
              <w:br/>
            </w:r>
            <w:r>
              <w:rPr>
                <w:rStyle w:val="brodtext"/>
              </w:rPr>
              <w:t xml:space="preserve">Familj: Tre barn, barnbarn och barnbarnsbarn. </w:t>
            </w:r>
            <w:r>
              <w:br/>
            </w:r>
            <w:r>
              <w:br/>
            </w:r>
            <w:r>
              <w:rPr>
                <w:rStyle w:val="brodtext"/>
              </w:rPr>
              <w:t xml:space="preserve">Uppväxt: På Hovenäset. </w:t>
            </w:r>
            <w:r>
              <w:br/>
            </w:r>
            <w:r>
              <w:br/>
            </w:r>
            <w:r>
              <w:rPr>
                <w:rStyle w:val="brodtext"/>
              </w:rPr>
              <w:t xml:space="preserve">Har arbetat med: Turistfrågor och haft egen turistbyrå. </w:t>
            </w:r>
            <w:r>
              <w:br/>
            </w:r>
            <w:r>
              <w:br/>
            </w:r>
            <w:r>
              <w:rPr>
                <w:rStyle w:val="brodtext"/>
              </w:rPr>
              <w:t xml:space="preserve">Intressen: Resor och fotboll och ser gärna Eurosport på tv. </w:t>
            </w:r>
            <w:r>
              <w:br/>
            </w:r>
            <w:r>
              <w:br/>
            </w:r>
            <w:r>
              <w:rPr>
                <w:rStyle w:val="brodtext"/>
              </w:rPr>
              <w:t>Aktuell: Fyller 85 år torsdag 28 oktober.</w:t>
            </w:r>
          </w:p>
        </w:tc>
      </w:tr>
    </w:tbl>
    <w:p w:rsidR="00CF3D85" w:rsidRDefault="00CF3D85"/>
    <w:sectPr w:rsidR="00CF3D8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attachedTemplate r:id="rId1"/>
  <w:defaultTabStop w:val="1304"/>
  <w:hyphenationZone w:val="420"/>
  <w:noPunctuationKerning/>
  <w:characterSpacingControl w:val="doNotCompress"/>
  <w:compat/>
  <w:rsids>
    <w:rsidRoot w:val="0040537A"/>
    <w:rsid w:val="0040537A"/>
    <w:rsid w:val="00747CAC"/>
    <w:rsid w:val="00CF3D85"/>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character" w:customStyle="1" w:styleId="brodtext">
    <w:name w:val="brodtext"/>
    <w:basedOn w:val="DefaultParagraphFont"/>
  </w:style>
  <w:style w:type="character" w:customStyle="1" w:styleId="huvudrubrik">
    <w:name w:val="huvudrubrik"/>
    <w:basedOn w:val="DefaultParagraphFont"/>
  </w:style>
  <w:style w:type="character" w:customStyle="1" w:styleId="date">
    <w:name w:val="date"/>
    <w:basedOn w:val="DefaultParagraphFont"/>
  </w:style>
  <w:style w:type="table" w:customStyle="1" w:styleId="Normaltabell">
    <w:name w:val="Normal tabell"/>
    <w:semiHidden/>
    <w:tblPr>
      <w:tblCellMar>
        <w:top w:w="0" w:type="dxa"/>
        <w:left w:w="108" w:type="dxa"/>
        <w:bottom w:w="0" w:type="dxa"/>
        <w:right w:w="108" w:type="dxa"/>
      </w:tblCellMar>
    </w:tbl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s>
</file>

<file path=word/webSettings.xml><?xml version="1.0" encoding="utf-8"?>
<w:webSettings xmlns:r="http://schemas.openxmlformats.org/officeDocument/2006/relationships" xmlns:w="http://schemas.openxmlformats.org/wordprocessingml/2006/main">
  <w:encoding w:val="us-ascii"/>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amiljenytt@bohuslaningen.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912</Words>
  <Characters>4839</Characters>
  <Application>Microsoft Office Word</Application>
  <DocSecurity>0</DocSecurity>
  <Lines>40</Lines>
  <Paragraphs>11</Paragraphs>
  <ScaleCrop>false</ScaleCrop>
  <Company>Ingvar</Company>
  <LinksUpToDate>false</LinksUpToDate>
  <CharactersWithSpaces>5740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Jubilaren:</dc:title>
  <dc:creator>Ingvar Olsson</dc:creator>
  <cp:lastModifiedBy>ingvar olsson</cp:lastModifiedBy>
  <cp:revision>2</cp:revision>
  <dcterms:created xsi:type="dcterms:W3CDTF">2009-10-27T17:39:00Z</dcterms:created>
  <dcterms:modified xsi:type="dcterms:W3CDTF">2009-10-27T17:39:00Z</dcterms:modified>
</cp:coreProperties>
</file>